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541F" w14:textId="7D98B6E5" w:rsidR="00201853" w:rsidRDefault="00682766" w:rsidP="00682766">
      <w:pPr>
        <w:jc w:val="center"/>
      </w:pPr>
      <w:r>
        <w:rPr>
          <w:noProof/>
        </w:rPr>
        <w:drawing>
          <wp:inline distT="0" distB="0" distL="0" distR="0" wp14:anchorId="66AD7B9B" wp14:editId="3C8EA982">
            <wp:extent cx="2125980" cy="2125980"/>
            <wp:effectExtent l="0" t="0" r="7620" b="7620"/>
            <wp:docPr id="1" name="Picture 1" descr="A blue pillow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pillow with white 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99" cy="212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18704" w14:textId="5FD55E5F" w:rsidR="00682766" w:rsidRDefault="00682766"/>
    <w:p w14:paraId="17924C03" w14:textId="762C81FD" w:rsidR="00682766" w:rsidRDefault="00682766" w:rsidP="00682766">
      <w:pPr>
        <w:pStyle w:val="Heading1"/>
        <w:rPr>
          <w:lang w:val="en-US"/>
        </w:rPr>
      </w:pPr>
      <w:r>
        <w:rPr>
          <w:lang w:val="en-US"/>
        </w:rPr>
        <w:t>Terugbetaling mutualiteiten</w:t>
      </w:r>
    </w:p>
    <w:p w14:paraId="2483C77D" w14:textId="6E88D48F" w:rsidR="00682766" w:rsidRDefault="00682766" w:rsidP="00682766">
      <w:pPr>
        <w:rPr>
          <w:lang w:val="en-US"/>
        </w:rPr>
      </w:pPr>
    </w:p>
    <w:p w14:paraId="1EA5C30C" w14:textId="77777777" w:rsidR="000E2B8A" w:rsidRDefault="000E2B8A" w:rsidP="000E2B8A">
      <w:pPr>
        <w:spacing w:after="0"/>
        <w:rPr>
          <w:lang w:val="nl-BE"/>
        </w:rPr>
      </w:pPr>
      <w:r w:rsidRPr="000E2B8A">
        <w:rPr>
          <w:noProof/>
          <w:lang w:val="nl-BE"/>
        </w:rPr>
        <w:drawing>
          <wp:inline distT="0" distB="0" distL="0" distR="0" wp14:anchorId="7FEF1D98" wp14:editId="07E833E4">
            <wp:extent cx="563880" cy="214066"/>
            <wp:effectExtent l="0" t="0" r="762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906" cy="21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F5D1A" w14:textId="0699DFE4" w:rsidR="00682766" w:rsidRDefault="000E2B8A" w:rsidP="00682766">
      <w:pPr>
        <w:rPr>
          <w:lang w:val="nl-BE"/>
        </w:rPr>
      </w:pPr>
      <w:r w:rsidRPr="000E2B8A">
        <w:rPr>
          <w:lang w:val="nl-BE"/>
        </w:rPr>
        <w:t>Helan (voordien Onafhankelijke Ziekenfonds</w:t>
      </w:r>
      <w:r>
        <w:rPr>
          <w:lang w:val="nl-BE"/>
        </w:rPr>
        <w:t xml:space="preserve"> en Partena)</w:t>
      </w:r>
      <w:r w:rsidR="00F977CE" w:rsidRPr="000E2B8A">
        <w:rPr>
          <w:lang w:val="nl-BE"/>
        </w:rPr>
        <w:t xml:space="preserve"> – </w:t>
      </w:r>
      <w:r w:rsidR="00AD2E1B">
        <w:rPr>
          <w:lang w:val="nl-BE"/>
        </w:rPr>
        <w:t xml:space="preserve">€ </w:t>
      </w:r>
      <w:r w:rsidR="00F977CE" w:rsidRPr="000E2B8A">
        <w:rPr>
          <w:lang w:val="nl-BE"/>
        </w:rPr>
        <w:t>25 per kalenderjaar</w:t>
      </w:r>
    </w:p>
    <w:p w14:paraId="205D2A07" w14:textId="77777777" w:rsidR="000E2B8A" w:rsidRDefault="000E2B8A" w:rsidP="00682766">
      <w:pPr>
        <w:rPr>
          <w:lang w:val="nl-BE"/>
        </w:rPr>
      </w:pPr>
    </w:p>
    <w:p w14:paraId="3EF479A5" w14:textId="6C3BCB28" w:rsidR="00682766" w:rsidRDefault="00AD2E1B" w:rsidP="00682766">
      <w:pPr>
        <w:rPr>
          <w:lang w:val="nl-BE"/>
        </w:rPr>
      </w:pPr>
      <w:r w:rsidRPr="00AD2E1B">
        <w:rPr>
          <w:lang w:val="nl-BE"/>
        </w:rPr>
        <w:drawing>
          <wp:inline distT="0" distB="0" distL="0" distR="0" wp14:anchorId="3FD98392" wp14:editId="1F4CE4FE">
            <wp:extent cx="548640" cy="222715"/>
            <wp:effectExtent l="0" t="0" r="3810" b="635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29" cy="22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B8A">
        <w:rPr>
          <w:lang w:val="nl-BE"/>
        </w:rPr>
        <w:br/>
      </w:r>
      <w:r w:rsidRPr="00AD2E1B">
        <w:rPr>
          <w:lang w:val="nl-BE"/>
        </w:rPr>
        <w:t>S</w:t>
      </w:r>
      <w:r>
        <w:rPr>
          <w:lang w:val="nl-BE"/>
        </w:rPr>
        <w:t>olidaris (voordien De Voorzorg)</w:t>
      </w:r>
      <w:r w:rsidR="00682766">
        <w:t xml:space="preserve"> </w:t>
      </w:r>
      <w:r w:rsidR="00242E49" w:rsidRPr="00242E49">
        <w:rPr>
          <w:lang w:val="nl-BE"/>
        </w:rPr>
        <w:t xml:space="preserve">- </w:t>
      </w:r>
      <w:r>
        <w:rPr>
          <w:lang w:val="nl-BE"/>
        </w:rPr>
        <w:t xml:space="preserve">€ </w:t>
      </w:r>
      <w:r w:rsidR="00682766">
        <w:t>10/sessie, max. 4 sessies</w:t>
      </w:r>
      <w:r w:rsidR="00242E49" w:rsidRPr="00242E49">
        <w:rPr>
          <w:lang w:val="nl-BE"/>
        </w:rPr>
        <w:t xml:space="preserve"> per kalenderjaar</w:t>
      </w:r>
    </w:p>
    <w:p w14:paraId="04AAFDD7" w14:textId="77777777" w:rsidR="000E2B8A" w:rsidRDefault="000E2B8A" w:rsidP="00682766">
      <w:pPr>
        <w:rPr>
          <w:lang w:val="nl-BE"/>
        </w:rPr>
      </w:pPr>
    </w:p>
    <w:p w14:paraId="4A1B2C8E" w14:textId="2EB13427" w:rsidR="00682766" w:rsidRDefault="000E2B8A" w:rsidP="00682766">
      <w:pPr>
        <w:rPr>
          <w:lang w:val="nl-BE"/>
        </w:rPr>
      </w:pPr>
      <w:r w:rsidRPr="000E2B8A">
        <w:rPr>
          <w:noProof/>
          <w:lang w:val="nl-BE"/>
        </w:rPr>
        <w:drawing>
          <wp:inline distT="0" distB="0" distL="0" distR="0" wp14:anchorId="098253D0" wp14:editId="73CCD855">
            <wp:extent cx="426720" cy="354258"/>
            <wp:effectExtent l="0" t="0" r="0" b="8255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120" cy="35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BE"/>
        </w:rPr>
        <w:br/>
      </w:r>
      <w:r w:rsidR="00682766">
        <w:t xml:space="preserve">Liberale mutualiteit </w:t>
      </w:r>
      <w:r w:rsidR="00242E49">
        <w:rPr>
          <w:lang w:val="nl-BE"/>
        </w:rPr>
        <w:t>–</w:t>
      </w:r>
      <w:r w:rsidR="00242E49" w:rsidRPr="00242E49">
        <w:rPr>
          <w:lang w:val="nl-BE"/>
        </w:rPr>
        <w:t xml:space="preserve"> </w:t>
      </w:r>
      <w:r w:rsidR="00AD2E1B">
        <w:rPr>
          <w:lang w:val="nl-BE"/>
        </w:rPr>
        <w:t xml:space="preserve">€ </w:t>
      </w:r>
      <w:r w:rsidR="00AD2E1B" w:rsidRPr="00AD2E1B">
        <w:rPr>
          <w:lang w:val="nl-BE"/>
        </w:rPr>
        <w:t>5</w:t>
      </w:r>
      <w:r w:rsidR="00682766">
        <w:t>/sessie, max. 6 sessies</w:t>
      </w:r>
      <w:r w:rsidR="00242E49" w:rsidRPr="00242E49">
        <w:rPr>
          <w:lang w:val="nl-BE"/>
        </w:rPr>
        <w:t xml:space="preserve"> per kalenderjaar</w:t>
      </w:r>
    </w:p>
    <w:p w14:paraId="4FC4C546" w14:textId="4AD0F109" w:rsidR="000E2B8A" w:rsidRDefault="000E2B8A" w:rsidP="00682766">
      <w:pPr>
        <w:rPr>
          <w:lang w:val="nl-BE"/>
        </w:rPr>
      </w:pPr>
    </w:p>
    <w:p w14:paraId="30014F15" w14:textId="00D109B1" w:rsidR="00682766" w:rsidRDefault="000E2B8A" w:rsidP="00682766">
      <w:r w:rsidRPr="000E2B8A">
        <w:rPr>
          <w:noProof/>
          <w:lang w:val="nl-BE"/>
        </w:rPr>
        <w:drawing>
          <wp:inline distT="0" distB="0" distL="0" distR="0" wp14:anchorId="05DF732D" wp14:editId="523E42EF">
            <wp:extent cx="601980" cy="337526"/>
            <wp:effectExtent l="0" t="0" r="7620" b="5715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870" cy="34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384">
        <w:rPr>
          <w:lang w:val="nl-BE"/>
        </w:rPr>
        <w:br/>
      </w:r>
      <w:r w:rsidR="00682766">
        <w:t xml:space="preserve">Vlaams Neutraal Ziekenfonds </w:t>
      </w:r>
      <w:r w:rsidR="00242E49">
        <w:rPr>
          <w:lang w:val="nl-BE"/>
        </w:rPr>
        <w:t>–</w:t>
      </w:r>
      <w:r w:rsidR="00242E49" w:rsidRPr="00242E49">
        <w:rPr>
          <w:lang w:val="nl-BE"/>
        </w:rPr>
        <w:t xml:space="preserve"> </w:t>
      </w:r>
      <w:r w:rsidR="00AD2E1B">
        <w:rPr>
          <w:lang w:val="nl-BE"/>
        </w:rPr>
        <w:t xml:space="preserve">€ </w:t>
      </w:r>
      <w:r w:rsidR="00682766">
        <w:t xml:space="preserve">10/sessie, max. </w:t>
      </w:r>
      <w:r w:rsidR="00AD2E1B" w:rsidRPr="00AD2E1B">
        <w:rPr>
          <w:lang w:val="nl-BE"/>
        </w:rPr>
        <w:t>50€ per persoon</w:t>
      </w:r>
      <w:r w:rsidR="00242E49" w:rsidRPr="00242E49">
        <w:rPr>
          <w:lang w:val="nl-BE"/>
        </w:rPr>
        <w:t xml:space="preserve"> per </w:t>
      </w:r>
      <w:r w:rsidR="00682766">
        <w:t>kalenderjaar</w:t>
      </w:r>
    </w:p>
    <w:p w14:paraId="4933108F" w14:textId="470F1816" w:rsidR="006D2384" w:rsidRDefault="006D2384" w:rsidP="00682766"/>
    <w:p w14:paraId="657C414B" w14:textId="5ACF50C2" w:rsidR="00682766" w:rsidRDefault="006D2384" w:rsidP="00682766">
      <w:pPr>
        <w:rPr>
          <w:lang w:val="nl-BE"/>
        </w:rPr>
      </w:pPr>
      <w:r w:rsidRPr="006D2384">
        <w:rPr>
          <w:noProof/>
          <w:lang w:val="nl-BE"/>
        </w:rPr>
        <w:drawing>
          <wp:inline distT="0" distB="0" distL="0" distR="0" wp14:anchorId="78262EDC" wp14:editId="443265B5">
            <wp:extent cx="525780" cy="553092"/>
            <wp:effectExtent l="0" t="0" r="7620" b="0"/>
            <wp:docPr id="7" name="Picture 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8" cy="55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BE"/>
        </w:rPr>
        <w:br/>
      </w:r>
      <w:r w:rsidR="00682766">
        <w:t xml:space="preserve">Christelijke mutualiteit </w:t>
      </w:r>
      <w:r w:rsidR="00242E49" w:rsidRPr="00242E49">
        <w:rPr>
          <w:lang w:val="nl-BE"/>
        </w:rPr>
        <w:t>- m</w:t>
      </w:r>
      <w:r w:rsidR="00682766">
        <w:t xml:space="preserve">ax. </w:t>
      </w:r>
      <w:r w:rsidR="00AD2E1B" w:rsidRPr="00AD2E1B">
        <w:rPr>
          <w:lang w:val="nl-BE"/>
        </w:rPr>
        <w:t xml:space="preserve">€ </w:t>
      </w:r>
      <w:r w:rsidR="00682766">
        <w:t>40 na min. 4 sessies</w:t>
      </w:r>
      <w:r w:rsidR="00AD2E1B">
        <w:rPr>
          <w:lang w:val="nl-BE"/>
        </w:rPr>
        <w:t xml:space="preserve"> (max € 40 per kalenderjaar, min 4 sessies over 2 jaar te spreiden)</w:t>
      </w:r>
    </w:p>
    <w:p w14:paraId="6C154FD1" w14:textId="5DF67FE7" w:rsidR="00597BEA" w:rsidRDefault="00597BEA" w:rsidP="00682766">
      <w:pPr>
        <w:rPr>
          <w:lang w:val="nl-BE"/>
        </w:rPr>
      </w:pPr>
    </w:p>
    <w:p w14:paraId="5495AE50" w14:textId="7CDD11BD" w:rsidR="00AD2E1B" w:rsidRDefault="00AD2E1B" w:rsidP="00682766">
      <w:pPr>
        <w:rPr>
          <w:lang w:val="nl-BE"/>
        </w:rPr>
      </w:pPr>
      <w:r w:rsidRPr="00AD2E1B">
        <w:rPr>
          <w:lang w:val="nl-BE"/>
        </w:rPr>
        <w:drawing>
          <wp:inline distT="0" distB="0" distL="0" distR="0" wp14:anchorId="47FE6D6E" wp14:editId="7395907F">
            <wp:extent cx="731520" cy="269722"/>
            <wp:effectExtent l="0" t="0" r="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9528" cy="27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C8F74" w14:textId="18FDD975" w:rsidR="00597BEA" w:rsidRPr="00242E49" w:rsidRDefault="00597BEA" w:rsidP="00682766">
      <w:pPr>
        <w:rPr>
          <w:lang w:val="nl-BE"/>
        </w:rPr>
      </w:pPr>
      <w:r>
        <w:rPr>
          <w:lang w:val="nl-BE"/>
        </w:rPr>
        <w:t>Neutraal Ziekenfonds Vlaanderen</w:t>
      </w:r>
      <w:r w:rsidR="00AD2E1B">
        <w:rPr>
          <w:lang w:val="nl-BE"/>
        </w:rPr>
        <w:t xml:space="preserve"> - </w:t>
      </w:r>
      <w:r w:rsidR="00AD2E1B" w:rsidRPr="00AD2E1B">
        <w:rPr>
          <w:lang w:val="nl-BE"/>
        </w:rPr>
        <w:t>€ 10 per consultatie, met een maximum van 4 consultaties per jaar</w:t>
      </w:r>
    </w:p>
    <w:p w14:paraId="468F9E4B" w14:textId="2C868CB2" w:rsidR="00682766" w:rsidRDefault="00682766" w:rsidP="00682766"/>
    <w:sectPr w:rsidR="00682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66"/>
    <w:rsid w:val="000E2B8A"/>
    <w:rsid w:val="001848D9"/>
    <w:rsid w:val="00201853"/>
    <w:rsid w:val="00242E49"/>
    <w:rsid w:val="004307C4"/>
    <w:rsid w:val="00597BEA"/>
    <w:rsid w:val="00682766"/>
    <w:rsid w:val="006D2384"/>
    <w:rsid w:val="007103AA"/>
    <w:rsid w:val="00743210"/>
    <w:rsid w:val="00AD2E1B"/>
    <w:rsid w:val="00BA5AB3"/>
    <w:rsid w:val="00F977CE"/>
    <w:rsid w:val="00F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C5D25F"/>
  <w15:chartTrackingRefBased/>
  <w15:docId w15:val="{AEEAFD9E-419C-4E75-83C0-FA93CE9F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AA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8D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8D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  <w:lang w:val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8D9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43210"/>
    <w:pPr>
      <w:numPr>
        <w:ilvl w:val="1"/>
      </w:numPr>
      <w:spacing w:after="12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3210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1848D9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lang w:val="nl-BE"/>
    </w:rPr>
  </w:style>
  <w:style w:type="character" w:customStyle="1" w:styleId="TitleChar">
    <w:name w:val="Title Char"/>
    <w:basedOn w:val="DefaultParagraphFont"/>
    <w:link w:val="Title"/>
    <w:uiPriority w:val="10"/>
    <w:rsid w:val="001848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1848D9"/>
    <w:rPr>
      <w:rFonts w:ascii="Corbel" w:eastAsiaTheme="majorEastAsia" w:hAnsi="Corbel" w:cstheme="majorBidi"/>
      <w:color w:val="2F5496" w:themeColor="accent1" w:themeShade="BF"/>
      <w:sz w:val="26"/>
      <w:szCs w:val="26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1848D9"/>
    <w:rPr>
      <w:rFonts w:ascii="Corbel" w:eastAsiaTheme="majorEastAsia" w:hAnsi="Corbel" w:cstheme="majorBidi"/>
      <w:color w:val="1F3763" w:themeColor="accent1" w:themeShade="7F"/>
      <w:sz w:val="24"/>
      <w:szCs w:val="24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1848D9"/>
    <w:rPr>
      <w:rFonts w:ascii="Corbel" w:eastAsiaTheme="majorEastAsia" w:hAnsi="Corbel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4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Goemans</dc:creator>
  <cp:keywords/>
  <dc:description/>
  <cp:lastModifiedBy>Iris Goemans</cp:lastModifiedBy>
  <cp:revision>3</cp:revision>
  <dcterms:created xsi:type="dcterms:W3CDTF">2021-12-26T10:09:00Z</dcterms:created>
  <dcterms:modified xsi:type="dcterms:W3CDTF">2022-12-15T13:23:00Z</dcterms:modified>
</cp:coreProperties>
</file>